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51" w:rsidRPr="000F1219" w:rsidRDefault="00666F51" w:rsidP="00666F5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1219">
        <w:rPr>
          <w:rFonts w:ascii="Times New Roman" w:hAnsi="Times New Roman" w:cs="Times New Roman"/>
          <w:b/>
          <w:sz w:val="24"/>
          <w:szCs w:val="24"/>
          <w:lang w:val="kk-KZ"/>
        </w:rPr>
        <w:t>Резонансные многочастотные системы (2 курс магистратура, р/о)</w:t>
      </w:r>
    </w:p>
    <w:p w:rsidR="00666F51" w:rsidRPr="00CB4612" w:rsidRDefault="00666F51" w:rsidP="00666F5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4612">
        <w:rPr>
          <w:rFonts w:ascii="Times New Roman" w:hAnsi="Times New Roman" w:cs="Times New Roman"/>
          <w:b/>
          <w:sz w:val="24"/>
          <w:szCs w:val="24"/>
          <w:lang w:val="kk-KZ"/>
        </w:rPr>
        <w:t>1 БЛОК</w:t>
      </w:r>
    </w:p>
    <w:p w:rsidR="00666F51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219">
        <w:rPr>
          <w:rFonts w:ascii="Times New Roman" w:hAnsi="Times New Roman" w:cs="Times New Roman"/>
          <w:sz w:val="24"/>
          <w:szCs w:val="24"/>
          <w:lang w:val="kk-KZ"/>
        </w:rPr>
        <w:t>Опишите р</w:t>
      </w:r>
      <w:r w:rsidRPr="000F1219">
        <w:rPr>
          <w:rFonts w:ascii="Times New Roman" w:hAnsi="Times New Roman" w:cs="Times New Roman"/>
          <w:sz w:val="24"/>
          <w:szCs w:val="24"/>
          <w:lang w:val="kk-KZ"/>
        </w:rPr>
        <w:t>езонансны</w:t>
      </w:r>
      <w:r w:rsidRPr="000F1219">
        <w:rPr>
          <w:rFonts w:ascii="Times New Roman" w:hAnsi="Times New Roman" w:cs="Times New Roman"/>
          <w:sz w:val="24"/>
          <w:szCs w:val="24"/>
          <w:lang w:val="kk-KZ"/>
        </w:rPr>
        <w:t xml:space="preserve">е  </w:t>
      </w:r>
      <w:r w:rsidRPr="000F1219">
        <w:rPr>
          <w:rFonts w:ascii="Times New Roman" w:hAnsi="Times New Roman" w:cs="Times New Roman"/>
          <w:sz w:val="24"/>
          <w:szCs w:val="24"/>
          <w:lang w:val="kk-KZ"/>
        </w:rPr>
        <w:t>многочастотные системы в задаче двух тел</w:t>
      </w:r>
      <w:r w:rsidRPr="000F121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66F51" w:rsidRPr="000F1219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Опишите резонансные и нерезонасные системы, порядок резонанса.</w:t>
      </w:r>
    </w:p>
    <w:p w:rsidR="00666F51" w:rsidRPr="000F1219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219">
        <w:rPr>
          <w:rFonts w:ascii="Times New Roman" w:hAnsi="Times New Roman" w:cs="Times New Roman"/>
          <w:sz w:val="24"/>
          <w:szCs w:val="24"/>
          <w:lang w:val="kk-KZ"/>
        </w:rPr>
        <w:t>Опишите у</w:t>
      </w:r>
      <w:proofErr w:type="spellStart"/>
      <w:r w:rsidRPr="000F1219">
        <w:rPr>
          <w:rFonts w:ascii="Times New Roman" w:hAnsi="Times New Roman" w:cs="Times New Roman"/>
          <w:sz w:val="24"/>
          <w:szCs w:val="24"/>
        </w:rPr>
        <w:t>словия</w:t>
      </w:r>
      <w:proofErr w:type="spellEnd"/>
      <w:r w:rsidRPr="000F1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19">
        <w:rPr>
          <w:rFonts w:ascii="Times New Roman" w:hAnsi="Times New Roman" w:cs="Times New Roman"/>
          <w:sz w:val="24"/>
          <w:szCs w:val="24"/>
        </w:rPr>
        <w:t>резонансности</w:t>
      </w:r>
      <w:proofErr w:type="spellEnd"/>
      <w:r w:rsidRPr="000F12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1219">
        <w:rPr>
          <w:rFonts w:ascii="Times New Roman" w:hAnsi="Times New Roman" w:cs="Times New Roman"/>
          <w:sz w:val="24"/>
          <w:szCs w:val="24"/>
        </w:rPr>
        <w:t>нерезонансности</w:t>
      </w:r>
      <w:proofErr w:type="spellEnd"/>
      <w:r w:rsidRPr="000F1219">
        <w:rPr>
          <w:rFonts w:ascii="Times New Roman" w:hAnsi="Times New Roman" w:cs="Times New Roman"/>
          <w:sz w:val="24"/>
          <w:szCs w:val="24"/>
        </w:rPr>
        <w:t xml:space="preserve"> возмущенного движения</w:t>
      </w:r>
      <w:r w:rsidRPr="000F121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66F51" w:rsidRPr="000F1219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219">
        <w:rPr>
          <w:rFonts w:ascii="Times New Roman" w:hAnsi="Times New Roman" w:cs="Times New Roman"/>
          <w:sz w:val="24"/>
          <w:szCs w:val="24"/>
          <w:lang w:val="kk-KZ"/>
        </w:rPr>
        <w:t>Опишите п</w:t>
      </w:r>
      <w:proofErr w:type="spellStart"/>
      <w:r w:rsidRPr="000F1219">
        <w:rPr>
          <w:rFonts w:ascii="Times New Roman" w:hAnsi="Times New Roman" w:cs="Times New Roman"/>
          <w:sz w:val="24"/>
          <w:szCs w:val="24"/>
        </w:rPr>
        <w:t>ространственные</w:t>
      </w:r>
      <w:proofErr w:type="spellEnd"/>
      <w:r w:rsidRPr="000F1219">
        <w:rPr>
          <w:rFonts w:ascii="Times New Roman" w:hAnsi="Times New Roman" w:cs="Times New Roman"/>
          <w:sz w:val="24"/>
          <w:szCs w:val="24"/>
        </w:rPr>
        <w:t xml:space="preserve"> резонансные движения</w:t>
      </w:r>
      <w:r w:rsidRPr="000F121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66F51" w:rsidRPr="000F1219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219">
        <w:rPr>
          <w:rFonts w:ascii="Times New Roman" w:hAnsi="Times New Roman" w:cs="Times New Roman"/>
          <w:sz w:val="24"/>
          <w:szCs w:val="24"/>
          <w:lang w:val="kk-KZ"/>
        </w:rPr>
        <w:t xml:space="preserve">Опишите частный случай резонанса типа </w:t>
      </w:r>
      <w:r w:rsidRPr="000F1219">
        <w:rPr>
          <w:rFonts w:ascii="Times New Roman" w:hAnsi="Times New Roman" w:cs="Times New Roman"/>
          <w:sz w:val="24"/>
          <w:szCs w:val="24"/>
        </w:rPr>
        <w:t>«Луна» (1:1).</w:t>
      </w:r>
    </w:p>
    <w:p w:rsidR="00666F51" w:rsidRPr="000F1219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219">
        <w:rPr>
          <w:rFonts w:ascii="Times New Roman" w:hAnsi="Times New Roman" w:cs="Times New Roman"/>
          <w:sz w:val="24"/>
          <w:szCs w:val="24"/>
          <w:lang w:val="kk-KZ"/>
        </w:rPr>
        <w:t xml:space="preserve">Опишите частный случай резонанса типа </w:t>
      </w:r>
      <w:r w:rsidRPr="000F1219">
        <w:rPr>
          <w:rFonts w:ascii="Times New Roman" w:hAnsi="Times New Roman" w:cs="Times New Roman"/>
          <w:sz w:val="24"/>
          <w:szCs w:val="24"/>
        </w:rPr>
        <w:t>«Меркурий» (3:2)</w:t>
      </w:r>
    </w:p>
    <w:p w:rsidR="00666F51" w:rsidRPr="000F1219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219">
        <w:rPr>
          <w:rFonts w:ascii="Times New Roman" w:hAnsi="Times New Roman" w:cs="Times New Roman"/>
          <w:sz w:val="24"/>
          <w:szCs w:val="24"/>
          <w:lang w:val="kk-KZ"/>
        </w:rPr>
        <w:t>Опишите у</w:t>
      </w:r>
      <w:r w:rsidRPr="000F1219">
        <w:rPr>
          <w:rFonts w:ascii="Times New Roman" w:hAnsi="Times New Roman" w:cs="Times New Roman"/>
          <w:sz w:val="24"/>
          <w:szCs w:val="24"/>
        </w:rPr>
        <w:t>равнения движения поступательно-вращательного движения двух твердых тел.</w:t>
      </w:r>
    </w:p>
    <w:p w:rsidR="00666F51" w:rsidRPr="000F1219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219">
        <w:rPr>
          <w:rFonts w:ascii="Times New Roman" w:hAnsi="Times New Roman" w:cs="Times New Roman"/>
          <w:sz w:val="24"/>
          <w:szCs w:val="24"/>
          <w:lang w:val="kk-KZ"/>
        </w:rPr>
        <w:t>Опишите т</w:t>
      </w:r>
      <w:r w:rsidRPr="000F1219">
        <w:rPr>
          <w:rFonts w:ascii="Times New Roman" w:hAnsi="Times New Roman" w:cs="Times New Roman"/>
          <w:sz w:val="24"/>
          <w:szCs w:val="24"/>
        </w:rPr>
        <w:t>очные строгие частные решения поступательного  движения.</w:t>
      </w:r>
    </w:p>
    <w:p w:rsidR="00666F51" w:rsidRPr="000F1219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219">
        <w:rPr>
          <w:rFonts w:ascii="Times New Roman" w:hAnsi="Times New Roman" w:cs="Times New Roman"/>
          <w:sz w:val="24"/>
          <w:szCs w:val="24"/>
          <w:lang w:val="kk-KZ"/>
        </w:rPr>
        <w:t>Опишите т</w:t>
      </w:r>
      <w:r w:rsidRPr="000F1219">
        <w:rPr>
          <w:rFonts w:ascii="Times New Roman" w:hAnsi="Times New Roman" w:cs="Times New Roman"/>
          <w:sz w:val="24"/>
          <w:szCs w:val="24"/>
        </w:rPr>
        <w:t>очные строгие частные решения в виде «стрела», «спица», «поплавок».</w:t>
      </w:r>
    </w:p>
    <w:p w:rsidR="00666F51" w:rsidRPr="000F1219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219">
        <w:rPr>
          <w:rFonts w:ascii="Times New Roman" w:hAnsi="Times New Roman" w:cs="Times New Roman"/>
          <w:sz w:val="24"/>
          <w:szCs w:val="24"/>
          <w:lang w:val="kk-KZ"/>
        </w:rPr>
        <w:t>Опишите у</w:t>
      </w:r>
      <w:r w:rsidRPr="000F1219">
        <w:rPr>
          <w:rFonts w:ascii="Times New Roman" w:hAnsi="Times New Roman" w:cs="Times New Roman"/>
          <w:sz w:val="24"/>
          <w:szCs w:val="24"/>
        </w:rPr>
        <w:t>словно-периодические функции</w:t>
      </w:r>
      <w:r w:rsidRPr="000F1219">
        <w:rPr>
          <w:rFonts w:ascii="Times New Roman" w:hAnsi="Times New Roman" w:cs="Times New Roman"/>
          <w:sz w:val="24"/>
          <w:szCs w:val="24"/>
          <w:lang w:val="kk-KZ"/>
        </w:rPr>
        <w:t xml:space="preserve"> Неймана-Штауде-Штеккеля.</w:t>
      </w:r>
    </w:p>
    <w:p w:rsidR="00666F51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219">
        <w:rPr>
          <w:rFonts w:ascii="Times New Roman" w:hAnsi="Times New Roman" w:cs="Times New Roman"/>
          <w:sz w:val="24"/>
          <w:szCs w:val="24"/>
          <w:lang w:val="kk-KZ"/>
        </w:rPr>
        <w:t>Опишите стационарные резонансные решения в ограниченной пространственной эллиптической задаче трех тел. Уравнения движения и возмущающая функция.</w:t>
      </w:r>
    </w:p>
    <w:p w:rsidR="00666F51" w:rsidRDefault="00666F51" w:rsidP="00666F5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66F51" w:rsidRDefault="00666F51" w:rsidP="00666F5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6F51" w:rsidRPr="00CB4612" w:rsidRDefault="00666F51" w:rsidP="00666F5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4612">
        <w:rPr>
          <w:rFonts w:ascii="Times New Roman" w:hAnsi="Times New Roman" w:cs="Times New Roman"/>
          <w:b/>
          <w:sz w:val="24"/>
          <w:szCs w:val="24"/>
          <w:lang w:val="kk-KZ"/>
        </w:rPr>
        <w:t>2 БЛОК</w:t>
      </w:r>
    </w:p>
    <w:p w:rsidR="00666F51" w:rsidRPr="000F1219" w:rsidRDefault="00666F51" w:rsidP="00666F5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66F51" w:rsidRPr="000F1219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219">
        <w:rPr>
          <w:rFonts w:ascii="Times New Roman" w:hAnsi="Times New Roman" w:cs="Times New Roman"/>
          <w:sz w:val="24"/>
          <w:szCs w:val="24"/>
          <w:lang w:val="kk-KZ"/>
        </w:rPr>
        <w:t xml:space="preserve"> Опишите стационарные резонансные решения в ограниченной пространственной эллиптической задаче трех тел. Введение аномалии Делоне и преобразование</w:t>
      </w:r>
    </w:p>
    <w:p w:rsidR="00666F51" w:rsidRPr="000F1219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219">
        <w:rPr>
          <w:rFonts w:ascii="Times New Roman" w:hAnsi="Times New Roman" w:cs="Times New Roman"/>
          <w:sz w:val="24"/>
          <w:szCs w:val="24"/>
          <w:lang w:val="kk-KZ"/>
        </w:rPr>
        <w:t>Опишите стационарные резонансные решения в ограниченной пространственной эллиптической задаче трех тел. Необходимые и достаточные условия существования стационарных решений.</w:t>
      </w:r>
    </w:p>
    <w:p w:rsidR="00666F51" w:rsidRPr="000F1219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219">
        <w:rPr>
          <w:rFonts w:ascii="Times New Roman" w:hAnsi="Times New Roman" w:cs="Times New Roman"/>
          <w:sz w:val="24"/>
          <w:szCs w:val="24"/>
          <w:lang w:val="kk-KZ"/>
        </w:rPr>
        <w:t>Опишите стационарные резонансные решения в ограниченной пространственной эллиптической задаче трех тел. Взаимосвязь стационарных, периодических и условно-периодических решений.</w:t>
      </w:r>
    </w:p>
    <w:p w:rsidR="00666F51" w:rsidRPr="000F1219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219">
        <w:rPr>
          <w:rFonts w:ascii="Times New Roman" w:hAnsi="Times New Roman" w:cs="Times New Roman"/>
          <w:sz w:val="24"/>
          <w:szCs w:val="24"/>
          <w:lang w:val="kk-KZ"/>
        </w:rPr>
        <w:t>Опишите условно-периодические решения в ограниченной пространственной круговой задаче трех тел. Постановка задачи и структура возмущающей функции.</w:t>
      </w:r>
    </w:p>
    <w:p w:rsidR="00666F51" w:rsidRPr="000F1219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219">
        <w:rPr>
          <w:rFonts w:ascii="Times New Roman" w:hAnsi="Times New Roman" w:cs="Times New Roman"/>
          <w:sz w:val="24"/>
          <w:szCs w:val="24"/>
          <w:lang w:val="kk-KZ"/>
        </w:rPr>
        <w:t>Опишите условно-периодические решения в ограниченной пространственной круговой задаче трех тел. Исключение короткопериодических членов гамильтониана.</w:t>
      </w:r>
    </w:p>
    <w:p w:rsidR="00666F51" w:rsidRPr="000F1219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219">
        <w:rPr>
          <w:rFonts w:ascii="Times New Roman" w:hAnsi="Times New Roman" w:cs="Times New Roman"/>
          <w:sz w:val="24"/>
          <w:szCs w:val="24"/>
          <w:lang w:val="kk-KZ"/>
        </w:rPr>
        <w:t>Опишите условно-периодические решения в ограниченной пространственной круговой задаче трех тел. Стационарные решения.</w:t>
      </w:r>
    </w:p>
    <w:p w:rsidR="00666F51" w:rsidRPr="000F1219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219">
        <w:rPr>
          <w:rFonts w:ascii="Times New Roman" w:hAnsi="Times New Roman" w:cs="Times New Roman"/>
          <w:sz w:val="24"/>
          <w:szCs w:val="24"/>
          <w:lang w:val="kk-KZ"/>
        </w:rPr>
        <w:t xml:space="preserve">Опишите условно-периодические решения в ограниченной пространственной круговой задаче трех тел. </w:t>
      </w:r>
    </w:p>
    <w:p w:rsidR="00666F51" w:rsidRPr="000F1219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219">
        <w:rPr>
          <w:rFonts w:ascii="Times New Roman" w:hAnsi="Times New Roman" w:cs="Times New Roman"/>
          <w:sz w:val="24"/>
          <w:szCs w:val="24"/>
          <w:lang w:val="kk-KZ"/>
        </w:rPr>
        <w:t>Опишите квази-периодические  функции Боля-Эсклангона.</w:t>
      </w:r>
    </w:p>
    <w:p w:rsidR="00666F51" w:rsidRPr="000F1219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219">
        <w:rPr>
          <w:rFonts w:ascii="Times New Roman" w:hAnsi="Times New Roman" w:cs="Times New Roman"/>
          <w:sz w:val="24"/>
          <w:szCs w:val="24"/>
          <w:lang w:val="kk-KZ"/>
        </w:rPr>
        <w:t xml:space="preserve">Опишите почти-периодические функции Бора. </w:t>
      </w:r>
    </w:p>
    <w:p w:rsidR="00666F51" w:rsidRPr="00A81FB8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219">
        <w:rPr>
          <w:rFonts w:ascii="Times New Roman" w:hAnsi="Times New Roman" w:cs="Times New Roman"/>
          <w:sz w:val="24"/>
          <w:szCs w:val="24"/>
          <w:lang w:val="kk-KZ"/>
        </w:rPr>
        <w:t>Опишите у</w:t>
      </w:r>
      <w:r w:rsidRPr="000F1219">
        <w:rPr>
          <w:rFonts w:ascii="Times New Roman" w:hAnsi="Times New Roman" w:cs="Times New Roman"/>
          <w:sz w:val="24"/>
          <w:szCs w:val="24"/>
        </w:rPr>
        <w:t>равнения возмущенного движения в оскулирующих элементах.</w:t>
      </w:r>
    </w:p>
    <w:p w:rsidR="00666F51" w:rsidRPr="00CB4612" w:rsidRDefault="00666F51" w:rsidP="00666F5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6F51" w:rsidRPr="00CB4612" w:rsidRDefault="00666F51" w:rsidP="00666F5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4612">
        <w:rPr>
          <w:rFonts w:ascii="Times New Roman" w:hAnsi="Times New Roman" w:cs="Times New Roman"/>
          <w:b/>
          <w:sz w:val="24"/>
          <w:szCs w:val="24"/>
          <w:lang w:val="kk-KZ"/>
        </w:rPr>
        <w:t>3 БЛОК</w:t>
      </w:r>
    </w:p>
    <w:p w:rsidR="00666F51" w:rsidRPr="00A81FB8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2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1FB8">
        <w:rPr>
          <w:rFonts w:ascii="Times New Roman" w:hAnsi="Times New Roman" w:cs="Times New Roman"/>
          <w:sz w:val="24"/>
          <w:szCs w:val="24"/>
          <w:lang w:val="kk-KZ"/>
        </w:rPr>
        <w:t>Дайте описание п</w:t>
      </w:r>
      <w:r w:rsidRPr="00A81FB8">
        <w:rPr>
          <w:rFonts w:ascii="Times New Roman" w:hAnsi="Times New Roman" w:cs="Times New Roman"/>
          <w:sz w:val="24"/>
          <w:szCs w:val="24"/>
        </w:rPr>
        <w:t>еременны</w:t>
      </w:r>
      <w:r w:rsidRPr="00A81FB8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A81FB8">
        <w:rPr>
          <w:rFonts w:ascii="Times New Roman" w:hAnsi="Times New Roman" w:cs="Times New Roman"/>
          <w:sz w:val="24"/>
          <w:szCs w:val="24"/>
        </w:rPr>
        <w:t xml:space="preserve"> «действие-угол»</w:t>
      </w:r>
      <w:r w:rsidRPr="00A81FB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66F51" w:rsidRPr="00A81FB8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1FB8">
        <w:rPr>
          <w:rFonts w:ascii="Times New Roman" w:hAnsi="Times New Roman" w:cs="Times New Roman"/>
          <w:sz w:val="24"/>
          <w:szCs w:val="24"/>
          <w:lang w:val="kk-KZ"/>
        </w:rPr>
        <w:t>Опишите у</w:t>
      </w:r>
      <w:r w:rsidRPr="00A81FB8">
        <w:rPr>
          <w:rFonts w:ascii="Times New Roman" w:hAnsi="Times New Roman" w:cs="Times New Roman"/>
          <w:sz w:val="24"/>
          <w:szCs w:val="24"/>
        </w:rPr>
        <w:t>равнения поступательно-вращательного движения в оскулирующих элементов Делоне-Андуайе</w:t>
      </w:r>
      <w:r w:rsidRPr="00A81FB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66F51" w:rsidRPr="00A81FB8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1FB8">
        <w:rPr>
          <w:rFonts w:ascii="Times New Roman" w:hAnsi="Times New Roman" w:cs="Times New Roman"/>
          <w:sz w:val="24"/>
          <w:szCs w:val="24"/>
          <w:lang w:val="kk-KZ"/>
        </w:rPr>
        <w:t xml:space="preserve"> Опишите резонансные решения канонических уравнении.</w:t>
      </w:r>
    </w:p>
    <w:p w:rsidR="00666F51" w:rsidRPr="00A81FB8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1FB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Опишите у</w:t>
      </w:r>
      <w:r w:rsidRPr="00A81FB8">
        <w:rPr>
          <w:rFonts w:ascii="Times New Roman" w:hAnsi="Times New Roman" w:cs="Times New Roman"/>
          <w:sz w:val="24"/>
          <w:szCs w:val="24"/>
        </w:rPr>
        <w:t xml:space="preserve">словно-периодические </w:t>
      </w:r>
      <w:r w:rsidRPr="00A81FB8">
        <w:rPr>
          <w:rFonts w:ascii="Times New Roman" w:hAnsi="Times New Roman" w:cs="Times New Roman"/>
          <w:sz w:val="24"/>
          <w:szCs w:val="24"/>
        </w:rPr>
        <w:t>решения</w:t>
      </w:r>
      <w:r w:rsidRPr="00A81F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1FB8">
        <w:rPr>
          <w:rFonts w:ascii="Times New Roman" w:hAnsi="Times New Roman" w:cs="Times New Roman"/>
          <w:sz w:val="24"/>
          <w:szCs w:val="24"/>
        </w:rPr>
        <w:t>на базе стационарных решений.</w:t>
      </w:r>
    </w:p>
    <w:p w:rsidR="00666F51" w:rsidRPr="00A81FB8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1FB8">
        <w:rPr>
          <w:rFonts w:ascii="Times New Roman" w:hAnsi="Times New Roman" w:cs="Times New Roman"/>
          <w:sz w:val="24"/>
          <w:szCs w:val="24"/>
          <w:lang w:val="kk-KZ"/>
        </w:rPr>
        <w:t>Опишите у</w:t>
      </w:r>
      <w:r w:rsidRPr="00A81FB8">
        <w:rPr>
          <w:rFonts w:ascii="Times New Roman" w:hAnsi="Times New Roman" w:cs="Times New Roman"/>
          <w:sz w:val="24"/>
          <w:szCs w:val="24"/>
        </w:rPr>
        <w:t>словно-периодические</w:t>
      </w:r>
      <w:r w:rsidRPr="00A81F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1FB8">
        <w:rPr>
          <w:rFonts w:ascii="Times New Roman" w:hAnsi="Times New Roman" w:cs="Times New Roman"/>
          <w:sz w:val="24"/>
          <w:szCs w:val="24"/>
        </w:rPr>
        <w:t>решения</w:t>
      </w:r>
      <w:r w:rsidRPr="00A81FB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A81FB8">
        <w:rPr>
          <w:rFonts w:ascii="Times New Roman" w:hAnsi="Times New Roman" w:cs="Times New Roman"/>
          <w:sz w:val="24"/>
          <w:szCs w:val="24"/>
        </w:rPr>
        <w:t>в поступательно-вращательном движение двух тел.</w:t>
      </w:r>
    </w:p>
    <w:p w:rsidR="00666F51" w:rsidRPr="00A81FB8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1FB8">
        <w:rPr>
          <w:rFonts w:ascii="Times New Roman" w:hAnsi="Times New Roman" w:cs="Times New Roman"/>
          <w:sz w:val="24"/>
          <w:szCs w:val="24"/>
          <w:lang w:val="kk-KZ"/>
        </w:rPr>
        <w:t>Опишите п</w:t>
      </w:r>
      <w:r w:rsidRPr="00A81FB8">
        <w:rPr>
          <w:rFonts w:ascii="Times New Roman" w:hAnsi="Times New Roman" w:cs="Times New Roman"/>
          <w:sz w:val="24"/>
          <w:szCs w:val="24"/>
          <w:lang w:val="kk-KZ"/>
        </w:rPr>
        <w:t>еременные «действия-угол» в примере переменных Делоне-Андуайе</w:t>
      </w:r>
      <w:r w:rsidRPr="00A81FB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66F51" w:rsidRPr="00A81FB8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1FB8">
        <w:rPr>
          <w:rFonts w:ascii="Times New Roman" w:hAnsi="Times New Roman" w:cs="Times New Roman"/>
          <w:sz w:val="24"/>
          <w:szCs w:val="24"/>
          <w:lang w:val="kk-KZ"/>
        </w:rPr>
        <w:t>Опишите у</w:t>
      </w:r>
      <w:r w:rsidRPr="00A81FB8">
        <w:rPr>
          <w:rFonts w:ascii="Times New Roman" w:hAnsi="Times New Roman" w:cs="Times New Roman"/>
          <w:sz w:val="24"/>
          <w:szCs w:val="24"/>
        </w:rPr>
        <w:t>словно-периодические</w:t>
      </w:r>
      <w:r w:rsidRPr="00A81F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1FB8">
        <w:rPr>
          <w:rFonts w:ascii="Times New Roman" w:hAnsi="Times New Roman" w:cs="Times New Roman"/>
          <w:sz w:val="24"/>
          <w:szCs w:val="24"/>
        </w:rPr>
        <w:t>решения</w:t>
      </w:r>
      <w:r w:rsidRPr="00A81F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1FB8">
        <w:rPr>
          <w:rFonts w:ascii="Times New Roman" w:hAnsi="Times New Roman" w:cs="Times New Roman"/>
          <w:sz w:val="24"/>
          <w:szCs w:val="24"/>
        </w:rPr>
        <w:t>в поступательно-вращательном движение двух осесимметричных тел.</w:t>
      </w:r>
    </w:p>
    <w:p w:rsidR="00666F51" w:rsidRPr="00A81FB8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1FB8">
        <w:rPr>
          <w:rFonts w:ascii="Times New Roman" w:hAnsi="Times New Roman" w:cs="Times New Roman"/>
          <w:sz w:val="24"/>
          <w:szCs w:val="24"/>
          <w:lang w:val="kk-KZ"/>
        </w:rPr>
        <w:t>Опишите у</w:t>
      </w:r>
      <w:r w:rsidRPr="00A81FB8">
        <w:rPr>
          <w:rFonts w:ascii="Times New Roman" w:hAnsi="Times New Roman" w:cs="Times New Roman"/>
          <w:sz w:val="24"/>
          <w:szCs w:val="24"/>
        </w:rPr>
        <w:t>словно-периодические решения в поступательно-вращательном движение двух нестационарных тел.</w:t>
      </w:r>
    </w:p>
    <w:p w:rsidR="00666F51" w:rsidRPr="00A81FB8" w:rsidRDefault="00666F51" w:rsidP="00666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1FB8">
        <w:rPr>
          <w:rFonts w:ascii="Times New Roman" w:hAnsi="Times New Roman" w:cs="Times New Roman"/>
          <w:sz w:val="24"/>
          <w:szCs w:val="24"/>
          <w:lang w:val="kk-KZ"/>
        </w:rPr>
        <w:t>Опишите у</w:t>
      </w:r>
      <w:r w:rsidRPr="00A81FB8">
        <w:rPr>
          <w:rFonts w:ascii="Times New Roman" w:hAnsi="Times New Roman" w:cs="Times New Roman"/>
          <w:sz w:val="24"/>
          <w:szCs w:val="24"/>
        </w:rPr>
        <w:t xml:space="preserve">словно-периодические решения в поступательно-вращательном движение </w:t>
      </w:r>
      <w:r w:rsidRPr="00A81FB8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A81FB8">
        <w:rPr>
          <w:rFonts w:ascii="Times New Roman" w:hAnsi="Times New Roman" w:cs="Times New Roman"/>
          <w:sz w:val="24"/>
          <w:szCs w:val="24"/>
        </w:rPr>
        <w:t>нестационарных тел.</w:t>
      </w:r>
    </w:p>
    <w:p w:rsidR="00666F51" w:rsidRPr="000F1219" w:rsidRDefault="00666F51" w:rsidP="00666F5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66F51" w:rsidRPr="003004EB" w:rsidRDefault="00666F51" w:rsidP="00666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F51" w:rsidRDefault="00666F51" w:rsidP="00666F5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6F51" w:rsidRDefault="00666F51" w:rsidP="00666F5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6F51" w:rsidRPr="00812A10" w:rsidRDefault="00666F51" w:rsidP="00666F5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02E70" w:rsidRPr="00666F51" w:rsidRDefault="00002E70">
      <w:pPr>
        <w:rPr>
          <w:lang w:val="kk-KZ"/>
        </w:rPr>
      </w:pPr>
    </w:p>
    <w:sectPr w:rsidR="00002E70" w:rsidRPr="00666F51" w:rsidSect="00DD54A5">
      <w:pgSz w:w="11905" w:h="16837" w:code="9"/>
      <w:pgMar w:top="993" w:right="566" w:bottom="851" w:left="141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359B"/>
    <w:multiLevelType w:val="hybridMultilevel"/>
    <w:tmpl w:val="70F2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6F51"/>
    <w:rsid w:val="00002E70"/>
    <w:rsid w:val="0066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2362</Characters>
  <Application>Microsoft Office Word</Application>
  <DocSecurity>0</DocSecurity>
  <Lines>19</Lines>
  <Paragraphs>5</Paragraphs>
  <ScaleCrop>false</ScaleCrop>
  <Company>Grizli777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2018-12-13T11:06:00Z</dcterms:created>
  <dcterms:modified xsi:type="dcterms:W3CDTF">2018-12-13T11:06:00Z</dcterms:modified>
</cp:coreProperties>
</file>